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8ACC7" w14:textId="273FB572" w:rsidR="00936138" w:rsidRDefault="00870211" w:rsidP="00246298">
      <w:pPr>
        <w:tabs>
          <w:tab w:val="left" w:pos="920"/>
          <w:tab w:val="left" w:pos="1140"/>
          <w:tab w:val="center" w:pos="1800"/>
        </w:tabs>
        <w:rPr>
          <w:b/>
          <w:sz w:val="40"/>
          <w:szCs w:val="40"/>
        </w:rPr>
      </w:pPr>
      <w:r w:rsidRPr="00870211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A93BFFE" wp14:editId="6D7C4066">
            <wp:simplePos x="0" y="0"/>
            <wp:positionH relativeFrom="column">
              <wp:posOffset>1943100</wp:posOffset>
            </wp:positionH>
            <wp:positionV relativeFrom="paragraph">
              <wp:posOffset>-32385</wp:posOffset>
            </wp:positionV>
            <wp:extent cx="2477770" cy="1057910"/>
            <wp:effectExtent l="0" t="0" r="11430" b="8890"/>
            <wp:wrapTight wrapText="bothSides">
              <wp:wrapPolygon edited="0">
                <wp:start x="0" y="0"/>
                <wp:lineTo x="0" y="21263"/>
                <wp:lineTo x="21478" y="21263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6049_AAUW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0579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211">
        <w:rPr>
          <w:b/>
          <w:sz w:val="40"/>
          <w:szCs w:val="40"/>
        </w:rPr>
        <w:tab/>
      </w:r>
      <w:r w:rsidRPr="00870211">
        <w:rPr>
          <w:b/>
          <w:sz w:val="40"/>
          <w:szCs w:val="40"/>
        </w:rPr>
        <w:tab/>
      </w:r>
      <w:r w:rsidR="00246298">
        <w:rPr>
          <w:b/>
          <w:sz w:val="40"/>
          <w:szCs w:val="40"/>
        </w:rPr>
        <w:tab/>
      </w:r>
    </w:p>
    <w:p w14:paraId="3D15E780" w14:textId="77777777" w:rsidR="00246298" w:rsidRDefault="00246298" w:rsidP="00246298">
      <w:pPr>
        <w:tabs>
          <w:tab w:val="left" w:pos="920"/>
          <w:tab w:val="left" w:pos="1140"/>
          <w:tab w:val="center" w:pos="1800"/>
        </w:tabs>
        <w:rPr>
          <w:rFonts w:ascii="Times" w:hAnsi="Times" w:cs="Times"/>
          <w:color w:val="626262"/>
          <w:sz w:val="24"/>
          <w:szCs w:val="24"/>
        </w:rPr>
      </w:pPr>
    </w:p>
    <w:p w14:paraId="0C5EF0F2" w14:textId="77777777" w:rsidR="00246298" w:rsidRDefault="00246298" w:rsidP="00246298">
      <w:pPr>
        <w:tabs>
          <w:tab w:val="left" w:pos="920"/>
          <w:tab w:val="left" w:pos="1140"/>
          <w:tab w:val="center" w:pos="1800"/>
        </w:tabs>
        <w:rPr>
          <w:rFonts w:ascii="Times" w:hAnsi="Times" w:cs="Times"/>
          <w:color w:val="626262"/>
          <w:sz w:val="24"/>
          <w:szCs w:val="24"/>
        </w:rPr>
      </w:pPr>
    </w:p>
    <w:p w14:paraId="13CFCC3C" w14:textId="756AC3D8" w:rsidR="00710582" w:rsidRDefault="00710582" w:rsidP="00246298">
      <w:pPr>
        <w:tabs>
          <w:tab w:val="left" w:pos="920"/>
          <w:tab w:val="left" w:pos="1140"/>
          <w:tab w:val="center" w:pos="1800"/>
        </w:tabs>
        <w:jc w:val="center"/>
        <w:rPr>
          <w:rFonts w:cs="Times"/>
          <w:color w:val="626262"/>
          <w:sz w:val="18"/>
          <w:szCs w:val="18"/>
        </w:rPr>
      </w:pPr>
      <w:r>
        <w:rPr>
          <w:rFonts w:ascii="Papyrus" w:hAnsi="Papyrus"/>
          <w:sz w:val="20"/>
          <w:szCs w:val="20"/>
        </w:rPr>
        <w:t>American Association of University Women</w:t>
      </w:r>
    </w:p>
    <w:p w14:paraId="4ECA83E0" w14:textId="25CC71B6" w:rsidR="00391D02" w:rsidRPr="00246298" w:rsidRDefault="00246298" w:rsidP="00246298">
      <w:pPr>
        <w:tabs>
          <w:tab w:val="left" w:pos="920"/>
          <w:tab w:val="left" w:pos="1140"/>
          <w:tab w:val="center" w:pos="1800"/>
        </w:tabs>
        <w:jc w:val="center"/>
        <w:rPr>
          <w:rFonts w:cs="Times"/>
          <w:color w:val="626262"/>
          <w:sz w:val="18"/>
          <w:szCs w:val="18"/>
        </w:rPr>
      </w:pPr>
      <w:r w:rsidRPr="00246298">
        <w:rPr>
          <w:rFonts w:cs="Times"/>
          <w:color w:val="626262"/>
          <w:sz w:val="18"/>
          <w:szCs w:val="18"/>
        </w:rPr>
        <w:t>AAUW Mission Statement… AAUW advances equity for women and girls through advocacy, education, philanthropy, and research.</w:t>
      </w:r>
    </w:p>
    <w:p w14:paraId="7F73A377" w14:textId="28BD3283" w:rsidR="00130CFB" w:rsidRPr="00246298" w:rsidRDefault="00246298" w:rsidP="00246298">
      <w:pPr>
        <w:ind w:left="7920" w:firstLine="720"/>
        <w:jc w:val="center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February 1</w:t>
      </w:r>
      <w:r w:rsidR="00130CFB" w:rsidRPr="00246298">
        <w:rPr>
          <w:rFonts w:ascii="Papyrus" w:hAnsi="Papyrus"/>
          <w:sz w:val="20"/>
          <w:szCs w:val="20"/>
        </w:rPr>
        <w:t xml:space="preserve">, 2015 </w:t>
      </w:r>
      <w:r w:rsidR="00EA2154" w:rsidRPr="00246298">
        <w:rPr>
          <w:rFonts w:ascii="Papyrus" w:hAnsi="Papyrus"/>
          <w:sz w:val="20"/>
          <w:szCs w:val="20"/>
        </w:rPr>
        <w:t xml:space="preserve"> </w:t>
      </w:r>
      <w:r w:rsidR="00130CFB" w:rsidRPr="00246298">
        <w:rPr>
          <w:rFonts w:ascii="Papyrus" w:hAnsi="Papyrus"/>
          <w:sz w:val="20"/>
          <w:szCs w:val="20"/>
        </w:rPr>
        <w:t xml:space="preserve">  </w:t>
      </w:r>
    </w:p>
    <w:p w14:paraId="16A0B50B" w14:textId="065FF9DD" w:rsidR="00130CFB" w:rsidRPr="00246298" w:rsidRDefault="00130CFB" w:rsidP="00130CFB">
      <w:pPr>
        <w:spacing w:after="0" w:line="240" w:lineRule="auto"/>
        <w:rPr>
          <w:rFonts w:ascii="Papyrus" w:hAnsi="Papyrus"/>
          <w:sz w:val="20"/>
          <w:szCs w:val="20"/>
        </w:rPr>
      </w:pPr>
      <w:r w:rsidRPr="00246298">
        <w:rPr>
          <w:rFonts w:ascii="Papyrus" w:hAnsi="Papyrus"/>
          <w:sz w:val="20"/>
          <w:szCs w:val="20"/>
        </w:rPr>
        <w:t>Name</w:t>
      </w:r>
    </w:p>
    <w:p w14:paraId="2B014EEE" w14:textId="118EF573" w:rsidR="00130CFB" w:rsidRPr="00246298" w:rsidRDefault="00130CFB" w:rsidP="00130CFB">
      <w:pPr>
        <w:spacing w:after="0" w:line="240" w:lineRule="auto"/>
        <w:rPr>
          <w:rFonts w:ascii="Papyrus" w:hAnsi="Papyrus"/>
          <w:sz w:val="20"/>
          <w:szCs w:val="20"/>
        </w:rPr>
      </w:pPr>
      <w:r w:rsidRPr="00246298">
        <w:rPr>
          <w:rFonts w:ascii="Papyrus" w:hAnsi="Papyrus"/>
          <w:sz w:val="20"/>
          <w:szCs w:val="20"/>
        </w:rPr>
        <w:t>Address</w:t>
      </w:r>
    </w:p>
    <w:p w14:paraId="3D60A3BB" w14:textId="77777777" w:rsidR="00130CFB" w:rsidRPr="00246298" w:rsidRDefault="00130CFB" w:rsidP="00130CFB">
      <w:pPr>
        <w:spacing w:after="0" w:line="240" w:lineRule="auto"/>
        <w:rPr>
          <w:rFonts w:ascii="Papyrus" w:hAnsi="Papyrus"/>
          <w:sz w:val="20"/>
          <w:szCs w:val="20"/>
        </w:rPr>
      </w:pPr>
    </w:p>
    <w:p w14:paraId="198B2910" w14:textId="1438FBDD" w:rsidR="00130CFB" w:rsidRDefault="00130CFB" w:rsidP="00130CFB">
      <w:pPr>
        <w:rPr>
          <w:rFonts w:ascii="Papyrus" w:hAnsi="Papyrus"/>
          <w:sz w:val="20"/>
          <w:szCs w:val="20"/>
        </w:rPr>
      </w:pPr>
      <w:proofErr w:type="gramStart"/>
      <w:r w:rsidRPr="00246298">
        <w:rPr>
          <w:rFonts w:ascii="Papyrus" w:hAnsi="Papyrus"/>
          <w:sz w:val="20"/>
          <w:szCs w:val="20"/>
        </w:rPr>
        <w:t xml:space="preserve">Dear </w:t>
      </w:r>
      <w:r w:rsidRPr="00246298">
        <w:rPr>
          <w:rFonts w:ascii="Papyrus" w:hAnsi="Papyrus"/>
          <w:sz w:val="20"/>
          <w:szCs w:val="20"/>
        </w:rPr>
        <w:tab/>
      </w:r>
      <w:r w:rsidRPr="00246298">
        <w:rPr>
          <w:rFonts w:ascii="Papyrus" w:hAnsi="Papyrus"/>
          <w:sz w:val="20"/>
          <w:szCs w:val="20"/>
        </w:rPr>
        <w:tab/>
        <w:t>,</w:t>
      </w:r>
      <w:proofErr w:type="gramEnd"/>
    </w:p>
    <w:p w14:paraId="572061D7" w14:textId="36D4061D" w:rsidR="00323300" w:rsidRPr="00246298" w:rsidRDefault="00323300" w:rsidP="00130CFB">
      <w:p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We appreciate receiving your application for the NCCWSL (National Conference for Co</w:t>
      </w:r>
      <w:r w:rsidR="00B661C8">
        <w:rPr>
          <w:rFonts w:ascii="Papyrus" w:hAnsi="Papyrus"/>
          <w:sz w:val="20"/>
          <w:szCs w:val="20"/>
        </w:rPr>
        <w:t xml:space="preserve">llege Women Student Leaders) </w:t>
      </w:r>
      <w:r>
        <w:rPr>
          <w:rFonts w:ascii="Papyrus" w:hAnsi="Papyrus"/>
          <w:sz w:val="20"/>
          <w:szCs w:val="20"/>
        </w:rPr>
        <w:t>scholarship</w:t>
      </w:r>
      <w:r w:rsidR="00B661C8">
        <w:rPr>
          <w:rFonts w:ascii="Papyrus" w:hAnsi="Papyrus"/>
          <w:sz w:val="20"/>
          <w:szCs w:val="20"/>
        </w:rPr>
        <w:t xml:space="preserve"> offered by </w:t>
      </w:r>
      <w:r w:rsidR="00206C8E">
        <w:rPr>
          <w:rFonts w:ascii="Papyrus" w:hAnsi="Papyrus"/>
          <w:sz w:val="20"/>
          <w:szCs w:val="20"/>
        </w:rPr>
        <w:t>AAUW of</w:t>
      </w:r>
      <w:r w:rsidR="00B661C8">
        <w:rPr>
          <w:rFonts w:ascii="Papyrus" w:hAnsi="Papyrus"/>
          <w:sz w:val="20"/>
          <w:szCs w:val="20"/>
        </w:rPr>
        <w:t xml:space="preserve"> Minnesota and AAUW Hastings. Although you </w:t>
      </w:r>
      <w:r w:rsidR="00F06EE3">
        <w:rPr>
          <w:rFonts w:ascii="Papyrus" w:hAnsi="Papyrus"/>
          <w:sz w:val="20"/>
          <w:szCs w:val="20"/>
        </w:rPr>
        <w:t>were not selected for</w:t>
      </w:r>
      <w:r w:rsidR="00B661C8">
        <w:rPr>
          <w:rFonts w:ascii="Papyrus" w:hAnsi="Papyrus"/>
          <w:sz w:val="20"/>
          <w:szCs w:val="20"/>
        </w:rPr>
        <w:t xml:space="preserve"> the scholarship, we want you to know that you were </w:t>
      </w:r>
      <w:r w:rsidR="00F06EE3">
        <w:rPr>
          <w:rFonts w:ascii="Papyrus" w:hAnsi="Papyrus"/>
          <w:sz w:val="20"/>
          <w:szCs w:val="20"/>
        </w:rPr>
        <w:t>one of six</w:t>
      </w:r>
      <w:r w:rsidR="00A8529C">
        <w:rPr>
          <w:rFonts w:ascii="Papyrus" w:hAnsi="Papyrus"/>
          <w:sz w:val="20"/>
          <w:szCs w:val="20"/>
        </w:rPr>
        <w:t xml:space="preserve"> outstanding candidates, and that the final </w:t>
      </w:r>
      <w:r w:rsidR="00F06EE3">
        <w:rPr>
          <w:rFonts w:ascii="Papyrus" w:hAnsi="Papyrus"/>
          <w:sz w:val="20"/>
          <w:szCs w:val="20"/>
        </w:rPr>
        <w:t xml:space="preserve">decision was </w:t>
      </w:r>
      <w:r w:rsidR="00206C8E">
        <w:rPr>
          <w:rFonts w:ascii="Papyrus" w:hAnsi="Papyrus"/>
          <w:sz w:val="20"/>
          <w:szCs w:val="20"/>
        </w:rPr>
        <w:t xml:space="preserve">very </w:t>
      </w:r>
      <w:r w:rsidR="00F06EE3">
        <w:rPr>
          <w:rFonts w:ascii="Papyrus" w:hAnsi="Papyrus"/>
          <w:sz w:val="20"/>
          <w:szCs w:val="20"/>
        </w:rPr>
        <w:t>difficult. We encourage you to apply</w:t>
      </w:r>
      <w:r w:rsidR="00206C8E">
        <w:rPr>
          <w:rFonts w:ascii="Papyrus" w:hAnsi="Papyrus"/>
          <w:sz w:val="20"/>
          <w:szCs w:val="20"/>
        </w:rPr>
        <w:t xml:space="preserve"> again</w:t>
      </w:r>
      <w:r w:rsidR="00F06EE3">
        <w:rPr>
          <w:rFonts w:ascii="Papyrus" w:hAnsi="Papyrus"/>
          <w:sz w:val="20"/>
          <w:szCs w:val="20"/>
        </w:rPr>
        <w:t xml:space="preserve"> next year. </w:t>
      </w:r>
    </w:p>
    <w:p w14:paraId="71D15A13" w14:textId="13CCC36A" w:rsidR="00643AA7" w:rsidRPr="00246298" w:rsidRDefault="00206C8E" w:rsidP="00130CFB">
      <w:p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Thank you for applying for this scholarship to NCCWSL 2015. </w:t>
      </w:r>
      <w:r w:rsidR="00B661C8">
        <w:rPr>
          <w:rFonts w:ascii="Papyrus" w:hAnsi="Papyrus"/>
          <w:sz w:val="20"/>
          <w:szCs w:val="20"/>
        </w:rPr>
        <w:t>Our AAUW Hastings Branch</w:t>
      </w:r>
      <w:r>
        <w:rPr>
          <w:rFonts w:ascii="Papyrus" w:hAnsi="Papyrus"/>
          <w:sz w:val="20"/>
          <w:szCs w:val="20"/>
        </w:rPr>
        <w:t xml:space="preserve"> members send </w:t>
      </w:r>
      <w:r w:rsidR="00B661C8">
        <w:rPr>
          <w:rFonts w:ascii="Papyrus" w:hAnsi="Papyrus"/>
          <w:sz w:val="20"/>
          <w:szCs w:val="20"/>
        </w:rPr>
        <w:t>their b</w:t>
      </w:r>
      <w:r w:rsidR="00643AA7" w:rsidRPr="00246298">
        <w:rPr>
          <w:rFonts w:ascii="Papyrus" w:hAnsi="Papyrus"/>
          <w:sz w:val="20"/>
          <w:szCs w:val="20"/>
        </w:rPr>
        <w:t xml:space="preserve">est wishes </w:t>
      </w:r>
      <w:r w:rsidR="00B661C8">
        <w:rPr>
          <w:rFonts w:ascii="Papyrus" w:hAnsi="Papyrus"/>
          <w:sz w:val="20"/>
          <w:szCs w:val="20"/>
        </w:rPr>
        <w:t xml:space="preserve">to you </w:t>
      </w:r>
      <w:r w:rsidR="00643AA7" w:rsidRPr="00246298">
        <w:rPr>
          <w:rFonts w:ascii="Papyrus" w:hAnsi="Papyrus"/>
          <w:sz w:val="20"/>
          <w:szCs w:val="20"/>
        </w:rPr>
        <w:t>for a productive and successful academic year.</w:t>
      </w:r>
    </w:p>
    <w:p w14:paraId="07797D8C" w14:textId="5AD21409" w:rsidR="00643AA7" w:rsidRPr="00246298" w:rsidRDefault="00643AA7" w:rsidP="00130CFB">
      <w:pPr>
        <w:rPr>
          <w:rFonts w:ascii="Papyrus" w:hAnsi="Papyrus"/>
          <w:sz w:val="20"/>
          <w:szCs w:val="20"/>
        </w:rPr>
      </w:pPr>
      <w:r w:rsidRPr="00246298">
        <w:rPr>
          <w:rFonts w:ascii="Papyrus" w:hAnsi="Papyrus"/>
          <w:sz w:val="20"/>
          <w:szCs w:val="20"/>
        </w:rPr>
        <w:t>Sincerely,</w:t>
      </w:r>
    </w:p>
    <w:p w14:paraId="63132A35" w14:textId="0748FE09" w:rsidR="00643AA7" w:rsidRDefault="00643AA7" w:rsidP="00130CFB">
      <w:pPr>
        <w:rPr>
          <w:rFonts w:ascii="Papyrus" w:hAnsi="Papyrus"/>
          <w:sz w:val="20"/>
          <w:szCs w:val="20"/>
        </w:rPr>
      </w:pPr>
      <w:r w:rsidRPr="00246298">
        <w:rPr>
          <w:rFonts w:ascii="Papyrus" w:hAnsi="Papyrus"/>
          <w:sz w:val="20"/>
          <w:szCs w:val="20"/>
        </w:rPr>
        <w:t xml:space="preserve">AAUW Hastings </w:t>
      </w:r>
      <w:r w:rsidR="00246298">
        <w:rPr>
          <w:rFonts w:ascii="Papyrus" w:hAnsi="Papyrus"/>
          <w:sz w:val="20"/>
          <w:szCs w:val="20"/>
        </w:rPr>
        <w:t>Branch</w:t>
      </w:r>
    </w:p>
    <w:p w14:paraId="63CD4054" w14:textId="77777777" w:rsidR="00B661C8" w:rsidRPr="00246298" w:rsidRDefault="00B661C8" w:rsidP="00130CFB">
      <w:pPr>
        <w:rPr>
          <w:rFonts w:ascii="Papyrus" w:hAnsi="Papyrus"/>
          <w:sz w:val="20"/>
          <w:szCs w:val="20"/>
        </w:rPr>
      </w:pPr>
    </w:p>
    <w:p w14:paraId="6992B384" w14:textId="0BED84AF" w:rsidR="00246298" w:rsidRDefault="00246298" w:rsidP="00246298">
      <w:pPr>
        <w:spacing w:after="0"/>
        <w:jc w:val="center"/>
        <w:rPr>
          <w:rFonts w:ascii="Papyrus" w:hAnsi="Papyrus"/>
          <w:b/>
          <w:sz w:val="24"/>
          <w:szCs w:val="24"/>
        </w:rPr>
      </w:pPr>
      <w:r w:rsidRPr="00246298">
        <w:rPr>
          <w:rFonts w:ascii="Papyrus" w:hAnsi="Papyr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F7D20" wp14:editId="7639FFE5">
                <wp:simplePos x="0" y="0"/>
                <wp:positionH relativeFrom="column">
                  <wp:posOffset>228600</wp:posOffset>
                </wp:positionH>
                <wp:positionV relativeFrom="paragraph">
                  <wp:posOffset>52070</wp:posOffset>
                </wp:positionV>
                <wp:extent cx="6057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456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4.1pt" to="495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" strokecolor="#294567" strokeweight="2pt"/>
            </w:pict>
          </mc:Fallback>
        </mc:AlternateContent>
      </w:r>
    </w:p>
    <w:p w14:paraId="67720B46" w14:textId="28C649E8" w:rsidR="00B661C8" w:rsidRDefault="00B661C8" w:rsidP="00246298">
      <w:pPr>
        <w:spacing w:after="0"/>
        <w:jc w:val="center"/>
        <w:rPr>
          <w:rFonts w:ascii="Papyrus" w:hAnsi="Papyrus"/>
          <w:b/>
          <w:sz w:val="24"/>
          <w:szCs w:val="24"/>
        </w:rPr>
      </w:pPr>
    </w:p>
    <w:p w14:paraId="1B38C570" w14:textId="7EF397EB" w:rsidR="00EB14E9" w:rsidRPr="00246298" w:rsidRDefault="00974DC9" w:rsidP="00246298">
      <w:pPr>
        <w:spacing w:after="0"/>
        <w:jc w:val="center"/>
        <w:rPr>
          <w:rFonts w:ascii="Papyrus" w:hAnsi="Papyrus"/>
          <w:b/>
          <w:sz w:val="24"/>
          <w:szCs w:val="24"/>
        </w:rPr>
      </w:pPr>
      <w:r w:rsidRPr="00246298">
        <w:rPr>
          <w:rFonts w:ascii="Papyrus" w:hAnsi="Papyrus"/>
          <w:b/>
          <w:sz w:val="24"/>
          <w:szCs w:val="24"/>
        </w:rPr>
        <w:t>NCCWSL May 28–30, 2015</w:t>
      </w:r>
    </w:p>
    <w:p w14:paraId="34B22AEA" w14:textId="75CD672C" w:rsidR="00130CFB" w:rsidRPr="00246298" w:rsidRDefault="00B661C8" w:rsidP="008443B1">
      <w:pPr>
        <w:spacing w:after="0"/>
        <w:ind w:firstLine="720"/>
        <w:jc w:val="center"/>
        <w:rPr>
          <w:rFonts w:ascii="Papyrus" w:hAnsi="Papyrus"/>
          <w:sz w:val="20"/>
          <w:szCs w:val="20"/>
        </w:rPr>
      </w:pPr>
      <w:r w:rsidRPr="0024629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0E828F8" wp14:editId="2A1AFAC4">
            <wp:simplePos x="0" y="0"/>
            <wp:positionH relativeFrom="column">
              <wp:posOffset>2743200</wp:posOffset>
            </wp:positionH>
            <wp:positionV relativeFrom="paragraph">
              <wp:posOffset>543560</wp:posOffset>
            </wp:positionV>
            <wp:extent cx="1028700" cy="120586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22 at 9.33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05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154" w:rsidRPr="00246298">
        <w:rPr>
          <w:rFonts w:ascii="Papyrus" w:hAnsi="Papyrus"/>
          <w:sz w:val="20"/>
          <w:szCs w:val="20"/>
        </w:rPr>
        <w:t xml:space="preserve">Email: </w:t>
      </w:r>
      <w:bookmarkStart w:id="0" w:name="_GoBack"/>
      <w:bookmarkEnd w:id="0"/>
    </w:p>
    <w:sectPr w:rsidR="00130CFB" w:rsidRPr="00246298" w:rsidSect="0093613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41"/>
    <w:rsid w:val="000069A6"/>
    <w:rsid w:val="00103EAE"/>
    <w:rsid w:val="001155B7"/>
    <w:rsid w:val="001277F8"/>
    <w:rsid w:val="00130CFB"/>
    <w:rsid w:val="001365F1"/>
    <w:rsid w:val="00206C8E"/>
    <w:rsid w:val="002162A1"/>
    <w:rsid w:val="00246298"/>
    <w:rsid w:val="003011F5"/>
    <w:rsid w:val="00323300"/>
    <w:rsid w:val="0032711A"/>
    <w:rsid w:val="00347503"/>
    <w:rsid w:val="00391D02"/>
    <w:rsid w:val="004176AF"/>
    <w:rsid w:val="004246F0"/>
    <w:rsid w:val="00547249"/>
    <w:rsid w:val="005C18D6"/>
    <w:rsid w:val="005E78F0"/>
    <w:rsid w:val="00615E70"/>
    <w:rsid w:val="00634DFB"/>
    <w:rsid w:val="00643AA7"/>
    <w:rsid w:val="006E4E38"/>
    <w:rsid w:val="00710582"/>
    <w:rsid w:val="008443B1"/>
    <w:rsid w:val="00856997"/>
    <w:rsid w:val="00870211"/>
    <w:rsid w:val="00936138"/>
    <w:rsid w:val="00965E71"/>
    <w:rsid w:val="00974DC9"/>
    <w:rsid w:val="00982C9A"/>
    <w:rsid w:val="00A75743"/>
    <w:rsid w:val="00A8529C"/>
    <w:rsid w:val="00B36030"/>
    <w:rsid w:val="00B661C8"/>
    <w:rsid w:val="00BC65C5"/>
    <w:rsid w:val="00C010BE"/>
    <w:rsid w:val="00C114A6"/>
    <w:rsid w:val="00C13D76"/>
    <w:rsid w:val="00C179C0"/>
    <w:rsid w:val="00C63A9C"/>
    <w:rsid w:val="00C71088"/>
    <w:rsid w:val="00CA0F17"/>
    <w:rsid w:val="00DD36CA"/>
    <w:rsid w:val="00E73D0A"/>
    <w:rsid w:val="00E8063D"/>
    <w:rsid w:val="00E964E0"/>
    <w:rsid w:val="00EA2154"/>
    <w:rsid w:val="00EB14E9"/>
    <w:rsid w:val="00F06EE3"/>
    <w:rsid w:val="00F71A41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8C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1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1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 junkman</dc:creator>
  <cp:lastModifiedBy>Gail Glashan</cp:lastModifiedBy>
  <cp:revision>6</cp:revision>
  <cp:lastPrinted>2015-01-15T03:23:00Z</cp:lastPrinted>
  <dcterms:created xsi:type="dcterms:W3CDTF">2015-01-15T01:53:00Z</dcterms:created>
  <dcterms:modified xsi:type="dcterms:W3CDTF">2015-08-03T02:27:00Z</dcterms:modified>
</cp:coreProperties>
</file>