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D8" w:rsidRPr="00BE2CC1" w:rsidRDefault="00204289" w:rsidP="00204289">
      <w:pPr>
        <w:spacing w:after="0"/>
        <w:jc w:val="center"/>
        <w:rPr>
          <w:b/>
        </w:rPr>
      </w:pPr>
      <w:r w:rsidRPr="00BE2CC1">
        <w:rPr>
          <w:b/>
        </w:rPr>
        <w:t xml:space="preserve">AAUW MN </w:t>
      </w:r>
    </w:p>
    <w:p w:rsidR="00204289" w:rsidRPr="00BE2CC1" w:rsidRDefault="00204289" w:rsidP="00204289">
      <w:pPr>
        <w:spacing w:after="0"/>
        <w:jc w:val="center"/>
        <w:rPr>
          <w:b/>
        </w:rPr>
      </w:pPr>
      <w:r w:rsidRPr="00BE2CC1">
        <w:rPr>
          <w:b/>
        </w:rPr>
        <w:t xml:space="preserve">Public Policy </w:t>
      </w:r>
    </w:p>
    <w:p w:rsidR="00204289" w:rsidRPr="00BE2CC1" w:rsidRDefault="00204289" w:rsidP="00204289">
      <w:pPr>
        <w:spacing w:after="0"/>
        <w:jc w:val="center"/>
        <w:rPr>
          <w:b/>
        </w:rPr>
      </w:pPr>
      <w:r w:rsidRPr="00BE2CC1">
        <w:rPr>
          <w:b/>
        </w:rPr>
        <w:t>Update</w:t>
      </w:r>
    </w:p>
    <w:p w:rsidR="00204289" w:rsidRPr="00BE2CC1" w:rsidRDefault="00405906" w:rsidP="00204289">
      <w:pPr>
        <w:spacing w:after="0"/>
        <w:jc w:val="center"/>
        <w:rPr>
          <w:b/>
        </w:rPr>
      </w:pPr>
      <w:r>
        <w:rPr>
          <w:b/>
        </w:rPr>
        <w:t>June</w:t>
      </w:r>
      <w:bookmarkStart w:id="0" w:name="_GoBack"/>
      <w:bookmarkEnd w:id="0"/>
      <w:r w:rsidR="00204289" w:rsidRPr="00BE2CC1">
        <w:rPr>
          <w:b/>
        </w:rPr>
        <w:t xml:space="preserve"> 2021</w:t>
      </w:r>
    </w:p>
    <w:p w:rsidR="00204289" w:rsidRPr="00BE2CC1" w:rsidRDefault="00204289" w:rsidP="00204289">
      <w:pPr>
        <w:spacing w:after="0"/>
        <w:jc w:val="center"/>
        <w:rPr>
          <w:b/>
        </w:rPr>
      </w:pPr>
    </w:p>
    <w:p w:rsidR="00204289" w:rsidRPr="00BE2CC1" w:rsidRDefault="00204289" w:rsidP="00204289">
      <w:pPr>
        <w:spacing w:after="0"/>
        <w:jc w:val="center"/>
        <w:rPr>
          <w:b/>
        </w:rPr>
      </w:pPr>
    </w:p>
    <w:p w:rsidR="00204289" w:rsidRPr="00BE2CC1" w:rsidRDefault="00BE2CC1" w:rsidP="00BE2CC1">
      <w:pPr>
        <w:spacing w:after="0"/>
        <w:rPr>
          <w:b/>
        </w:rPr>
      </w:pPr>
      <w:r w:rsidRPr="00BE2CC1">
        <w:rPr>
          <w:b/>
        </w:rPr>
        <w:t>RECAP:</w:t>
      </w:r>
    </w:p>
    <w:p w:rsidR="00BE2CC1" w:rsidRDefault="00BE2CC1" w:rsidP="00BE2CC1">
      <w:pPr>
        <w:spacing w:after="0"/>
      </w:pPr>
    </w:p>
    <w:p w:rsidR="00204289" w:rsidRDefault="00204289" w:rsidP="00204289">
      <w:pPr>
        <w:spacing w:after="0"/>
      </w:pPr>
      <w:r>
        <w:t xml:space="preserve">AAUW MN recently held its Annual Meeting via ZOOM technology communication platform.  Albeit a different method to hold a ‘convention’, but it was delivered well and featured nearly every aspect of an in-person event.  The ‘Annual Meeting Information program’ included Public Policy Committee actions, such as Resolutions. If you could not attend the Annual Meeting, this update includes the Resolutions approved by the voting delegates and the annual Public Policy Report.  </w:t>
      </w:r>
    </w:p>
    <w:p w:rsidR="00204289" w:rsidRDefault="00204289" w:rsidP="00204289">
      <w:pPr>
        <w:spacing w:after="0"/>
      </w:pPr>
    </w:p>
    <w:p w:rsidR="00204289" w:rsidRDefault="00204289" w:rsidP="00204289">
      <w:pPr>
        <w:spacing w:after="0"/>
      </w:pPr>
      <w:r>
        <w:t xml:space="preserve">Also reported was the vacancy of the position of VP Public Policy. As there were no nominees for the position and to eliminate any complications to the order of business in a virtual meeting environment, </w:t>
      </w:r>
      <w:r w:rsidR="00BE2CC1">
        <w:t>the</w:t>
      </w:r>
      <w:r>
        <w:t xml:space="preserve"> AAUW MN board suspended the nominations from the floor</w:t>
      </w:r>
      <w:r w:rsidR="00BE2CC1">
        <w:t xml:space="preserve"> portion of the by-laws. AAUW MN president, Mary Ann Lucas-</w:t>
      </w:r>
      <w:proofErr w:type="spellStart"/>
      <w:r w:rsidR="00BE2CC1">
        <w:t>Houx</w:t>
      </w:r>
      <w:proofErr w:type="spellEnd"/>
      <w:r w:rsidR="00BE2CC1">
        <w:t xml:space="preserve">, then appointed me to continue in the Public Policy position for 2021-2022. A member has come forward who will shadow me during the time period. This may lead to a permanent solution. </w:t>
      </w:r>
    </w:p>
    <w:p w:rsidR="00BE2CC1" w:rsidRDefault="00BE2CC1" w:rsidP="00204289">
      <w:pPr>
        <w:spacing w:after="0"/>
      </w:pPr>
    </w:p>
    <w:p w:rsidR="00BE2CC1" w:rsidRDefault="00BE2CC1" w:rsidP="00204289">
      <w:pPr>
        <w:spacing w:after="0"/>
        <w:rPr>
          <w:b/>
        </w:rPr>
      </w:pPr>
      <w:r w:rsidRPr="00BE2CC1">
        <w:rPr>
          <w:b/>
        </w:rPr>
        <w:t>UPDATE:</w:t>
      </w:r>
    </w:p>
    <w:p w:rsidR="00BE2CC1" w:rsidRDefault="00BE2CC1" w:rsidP="00204289">
      <w:pPr>
        <w:spacing w:after="0"/>
        <w:rPr>
          <w:b/>
        </w:rPr>
      </w:pPr>
    </w:p>
    <w:p w:rsidR="00BE2CC1" w:rsidRDefault="00BE2CC1" w:rsidP="00204289">
      <w:pPr>
        <w:spacing w:after="0"/>
      </w:pPr>
      <w:r>
        <w:t xml:space="preserve">The MN legislative session approved a number of bills which impact girls and women, minorities, educational opportunities and civil rights.  </w:t>
      </w:r>
    </w:p>
    <w:p w:rsidR="00BE2CC1" w:rsidRPr="00BE2CC1" w:rsidRDefault="00BE2CC1" w:rsidP="00204289">
      <w:pPr>
        <w:spacing w:after="0"/>
      </w:pPr>
    </w:p>
    <w:p w:rsidR="00BE2CC1" w:rsidRDefault="00BE2CC1" w:rsidP="00204289">
      <w:pPr>
        <w:spacing w:after="0"/>
      </w:pPr>
    </w:p>
    <w:p w:rsidR="00BE2CC1" w:rsidRDefault="00BE2CC1" w:rsidP="00204289">
      <w:pPr>
        <w:spacing w:after="0"/>
      </w:pPr>
    </w:p>
    <w:p w:rsidR="00BE2CC1" w:rsidRDefault="00BE2CC1" w:rsidP="00204289">
      <w:pPr>
        <w:spacing w:after="0"/>
      </w:pPr>
    </w:p>
    <w:p w:rsidR="00BE2CC1" w:rsidRDefault="00BE2CC1" w:rsidP="00204289">
      <w:pPr>
        <w:spacing w:after="0"/>
      </w:pPr>
    </w:p>
    <w:p w:rsidR="00204289" w:rsidRDefault="00204289" w:rsidP="00204289">
      <w:pPr>
        <w:spacing w:after="0"/>
      </w:pPr>
    </w:p>
    <w:p w:rsidR="00204289" w:rsidRDefault="00204289" w:rsidP="00204289">
      <w:pPr>
        <w:spacing w:after="0"/>
      </w:pPr>
      <w:r>
        <w:t xml:space="preserve"> </w:t>
      </w:r>
    </w:p>
    <w:sectPr w:rsidR="0020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9"/>
    <w:rsid w:val="00204289"/>
    <w:rsid w:val="00405906"/>
    <w:rsid w:val="00740EB0"/>
    <w:rsid w:val="007561D8"/>
    <w:rsid w:val="00B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2311-2EA0-42C9-BF18-37380AA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2</cp:revision>
  <dcterms:created xsi:type="dcterms:W3CDTF">2021-05-05T20:42:00Z</dcterms:created>
  <dcterms:modified xsi:type="dcterms:W3CDTF">2021-05-05T21:12:00Z</dcterms:modified>
</cp:coreProperties>
</file>